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6F" w:rsidRDefault="0056723A" w:rsidP="005672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723A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56723A" w:rsidRPr="0056723A" w:rsidRDefault="00C0226F" w:rsidP="005672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опубликованных</w:t>
      </w:r>
      <w:r w:rsidRPr="0056723A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56723A" w:rsidRPr="0056723A" w:rsidRDefault="0056723A" w:rsidP="005672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723A">
        <w:rPr>
          <w:rFonts w:ascii="Times New Roman" w:hAnsi="Times New Roman" w:cs="Times New Roman"/>
          <w:sz w:val="28"/>
          <w:szCs w:val="28"/>
        </w:rPr>
        <w:t>Гришуткиной</w:t>
      </w:r>
      <w:proofErr w:type="spellEnd"/>
      <w:r w:rsidRPr="0056723A">
        <w:rPr>
          <w:rFonts w:ascii="Times New Roman" w:hAnsi="Times New Roman" w:cs="Times New Roman"/>
          <w:sz w:val="28"/>
          <w:szCs w:val="28"/>
        </w:rPr>
        <w:t xml:space="preserve"> Галины Александровны</w:t>
      </w:r>
    </w:p>
    <w:p w:rsidR="0056723A" w:rsidRDefault="0056723A" w:rsidP="00567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AFE" w:rsidRPr="0056723A" w:rsidRDefault="00513AFE" w:rsidP="00567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3A">
        <w:rPr>
          <w:rFonts w:ascii="Times New Roman" w:hAnsi="Times New Roman" w:cs="Times New Roman"/>
          <w:b/>
          <w:sz w:val="28"/>
          <w:szCs w:val="28"/>
        </w:rPr>
        <w:t>Монографии и книги</w:t>
      </w:r>
    </w:p>
    <w:p w:rsidR="00DA6275" w:rsidRPr="00DA6275" w:rsidRDefault="00DA6275" w:rsidP="00DA6275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6275">
        <w:rPr>
          <w:rFonts w:ascii="Times New Roman" w:hAnsi="Times New Roman"/>
          <w:sz w:val="28"/>
          <w:szCs w:val="28"/>
        </w:rPr>
        <w:t xml:space="preserve">Редкие растения и грибы: материалы для ведения Красной книги Республики Мордовия за 2006 год / Т.Б. Силаева, И.В. Кирюхин, Е.В. </w:t>
      </w:r>
      <w:proofErr w:type="spellStart"/>
      <w:r w:rsidRPr="00DA6275">
        <w:rPr>
          <w:rFonts w:ascii="Times New Roman" w:hAnsi="Times New Roman"/>
          <w:sz w:val="28"/>
          <w:szCs w:val="28"/>
        </w:rPr>
        <w:t>Письмаркина</w:t>
      </w:r>
      <w:proofErr w:type="spellEnd"/>
      <w:r w:rsidRPr="00DA6275">
        <w:rPr>
          <w:rFonts w:ascii="Times New Roman" w:hAnsi="Times New Roman"/>
          <w:sz w:val="28"/>
          <w:szCs w:val="28"/>
        </w:rPr>
        <w:t xml:space="preserve">, Н.А. Бармин, Г.Г. Чугунов, А.М. Агеева, Е.В. </w:t>
      </w:r>
      <w:proofErr w:type="spellStart"/>
      <w:r w:rsidRPr="00DA6275">
        <w:rPr>
          <w:rFonts w:ascii="Times New Roman" w:hAnsi="Times New Roman"/>
          <w:sz w:val="28"/>
          <w:szCs w:val="28"/>
        </w:rPr>
        <w:t>Варгот</w:t>
      </w:r>
      <w:proofErr w:type="spellEnd"/>
      <w:r w:rsidRPr="00DA6275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DA6275">
        <w:rPr>
          <w:rFonts w:ascii="Times New Roman" w:hAnsi="Times New Roman"/>
          <w:sz w:val="28"/>
          <w:szCs w:val="28"/>
        </w:rPr>
        <w:t>Гришуткина</w:t>
      </w:r>
      <w:proofErr w:type="spellEnd"/>
      <w:r w:rsidRPr="00DA6275">
        <w:rPr>
          <w:rFonts w:ascii="Times New Roman" w:hAnsi="Times New Roman"/>
          <w:sz w:val="28"/>
          <w:szCs w:val="28"/>
        </w:rPr>
        <w:t xml:space="preserve">, В.М. Смирнов; под общ. ред. Т.Б. Силаевой. Саранск: Изд-во </w:t>
      </w:r>
      <w:proofErr w:type="spellStart"/>
      <w:r w:rsidRPr="00DA6275">
        <w:rPr>
          <w:rFonts w:ascii="Times New Roman" w:hAnsi="Times New Roman"/>
          <w:sz w:val="28"/>
          <w:szCs w:val="28"/>
        </w:rPr>
        <w:t>Мордов</w:t>
      </w:r>
      <w:proofErr w:type="spellEnd"/>
      <w:r w:rsidRPr="00DA6275">
        <w:rPr>
          <w:rFonts w:ascii="Times New Roman" w:hAnsi="Times New Roman"/>
          <w:sz w:val="28"/>
          <w:szCs w:val="28"/>
        </w:rPr>
        <w:t>. ун-та, 2006. 68 с.</w:t>
      </w:r>
    </w:p>
    <w:p w:rsidR="00DA6275" w:rsidRPr="00DA6275" w:rsidRDefault="00DA6275" w:rsidP="00DA6275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6275">
        <w:rPr>
          <w:rFonts w:ascii="Times New Roman" w:hAnsi="Times New Roman"/>
          <w:sz w:val="28"/>
          <w:szCs w:val="28"/>
        </w:rPr>
        <w:t xml:space="preserve">Редкие растения и грибы: материалы для ведения Красной книги Республики Мордовия за 2007 год / </w:t>
      </w:r>
      <w:r w:rsidRPr="00DA6275">
        <w:rPr>
          <w:rFonts w:ascii="Times New Roman" w:hAnsi="Times New Roman"/>
          <w:spacing w:val="-2"/>
          <w:sz w:val="28"/>
          <w:szCs w:val="28"/>
        </w:rPr>
        <w:t xml:space="preserve">Т.Б. Силаева, И.В. Кирюхин Е.В. </w:t>
      </w:r>
      <w:proofErr w:type="spellStart"/>
      <w:r w:rsidRPr="00DA6275">
        <w:rPr>
          <w:rFonts w:ascii="Times New Roman" w:hAnsi="Times New Roman"/>
          <w:spacing w:val="-2"/>
          <w:sz w:val="28"/>
          <w:szCs w:val="28"/>
        </w:rPr>
        <w:t>Письмаркина</w:t>
      </w:r>
      <w:proofErr w:type="spellEnd"/>
      <w:r w:rsidRPr="00DA6275">
        <w:rPr>
          <w:rFonts w:ascii="Times New Roman" w:hAnsi="Times New Roman"/>
          <w:spacing w:val="-2"/>
          <w:sz w:val="28"/>
          <w:szCs w:val="28"/>
        </w:rPr>
        <w:t xml:space="preserve">, Н.А. Бармин, Г.Г. Чугунов, А.М. Агеева, Е.В. </w:t>
      </w:r>
      <w:proofErr w:type="spellStart"/>
      <w:r w:rsidRPr="00DA6275">
        <w:rPr>
          <w:rFonts w:ascii="Times New Roman" w:hAnsi="Times New Roman"/>
          <w:spacing w:val="-2"/>
          <w:sz w:val="28"/>
          <w:szCs w:val="28"/>
        </w:rPr>
        <w:t>Варгот</w:t>
      </w:r>
      <w:proofErr w:type="spellEnd"/>
      <w:r w:rsidRPr="00DA6275">
        <w:rPr>
          <w:rFonts w:ascii="Times New Roman" w:hAnsi="Times New Roman"/>
          <w:spacing w:val="-2"/>
          <w:sz w:val="28"/>
          <w:szCs w:val="28"/>
        </w:rPr>
        <w:t xml:space="preserve">, Г.А. </w:t>
      </w:r>
      <w:proofErr w:type="spellStart"/>
      <w:r w:rsidRPr="00DA6275">
        <w:rPr>
          <w:rFonts w:ascii="Times New Roman" w:hAnsi="Times New Roman"/>
          <w:spacing w:val="-2"/>
          <w:sz w:val="28"/>
          <w:szCs w:val="28"/>
        </w:rPr>
        <w:t>Гришуткина</w:t>
      </w:r>
      <w:proofErr w:type="spellEnd"/>
      <w:r w:rsidRPr="00DA6275">
        <w:rPr>
          <w:rFonts w:ascii="Times New Roman" w:hAnsi="Times New Roman"/>
          <w:spacing w:val="-2"/>
          <w:sz w:val="28"/>
          <w:szCs w:val="28"/>
        </w:rPr>
        <w:t>, В.М. Смирнов</w:t>
      </w:r>
      <w:r w:rsidRPr="00DA6275">
        <w:rPr>
          <w:rFonts w:ascii="Times New Roman" w:hAnsi="Times New Roman"/>
          <w:sz w:val="28"/>
          <w:szCs w:val="28"/>
        </w:rPr>
        <w:t xml:space="preserve">; под общ. ред. Т.Б. Силаевой. Саранск: Изд-во </w:t>
      </w:r>
      <w:proofErr w:type="spellStart"/>
      <w:r w:rsidRPr="00DA6275">
        <w:rPr>
          <w:rFonts w:ascii="Times New Roman" w:hAnsi="Times New Roman"/>
          <w:sz w:val="28"/>
          <w:szCs w:val="28"/>
        </w:rPr>
        <w:t>Мордов</w:t>
      </w:r>
      <w:proofErr w:type="spellEnd"/>
      <w:r w:rsidRPr="00DA6275">
        <w:rPr>
          <w:rFonts w:ascii="Times New Roman" w:hAnsi="Times New Roman"/>
          <w:sz w:val="28"/>
          <w:szCs w:val="28"/>
        </w:rPr>
        <w:t>. ун-та, 2007. 92 с.</w:t>
      </w:r>
    </w:p>
    <w:p w:rsidR="00BC1DB9" w:rsidRDefault="00BC1DB9" w:rsidP="0009701F">
      <w:pPr>
        <w:pStyle w:val="ac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01F">
        <w:rPr>
          <w:rFonts w:ascii="Times New Roman" w:hAnsi="Times New Roman" w:cs="Times New Roman"/>
          <w:color w:val="auto"/>
          <w:sz w:val="28"/>
          <w:szCs w:val="28"/>
        </w:rPr>
        <w:t>Флора национального парка «Смоль</w:t>
      </w:r>
      <w:r w:rsidR="0056723A" w:rsidRPr="0009701F">
        <w:rPr>
          <w:rFonts w:ascii="Times New Roman" w:hAnsi="Times New Roman" w:cs="Times New Roman"/>
          <w:color w:val="auto"/>
          <w:sz w:val="28"/>
          <w:szCs w:val="28"/>
        </w:rPr>
        <w:t>ный». Мхи и сосудистые растения</w:t>
      </w:r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: аннотированный список видов / Т.Б. Силаева, Г.Г. Чугунов, И.В. Кирюхин, А.М. Агеева, Е.В.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Варгот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, Г.А.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, А.А. Хапугин; под редакцией д.б.н. проф. В.С. Новикова </w:t>
      </w:r>
      <w:r w:rsidR="00E630AA"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и д.б.н. проф. Т.Б. Силаевой. </w:t>
      </w:r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М.: Изд.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Комис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>. РАН по с</w:t>
      </w:r>
      <w:r w:rsidR="00E630AA"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охранению биол. разнообразия, 2011. </w:t>
      </w:r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128 с. [Флора и фауна национальных парков.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Вып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>. 8].</w:t>
      </w:r>
    </w:p>
    <w:p w:rsidR="00B40458" w:rsidRPr="0009701F" w:rsidRDefault="00B40458" w:rsidP="0009701F">
      <w:pPr>
        <w:pStyle w:val="ac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275">
        <w:rPr>
          <w:rFonts w:ascii="Times New Roman" w:hAnsi="Times New Roman"/>
          <w:color w:val="auto"/>
          <w:sz w:val="28"/>
          <w:szCs w:val="28"/>
        </w:rPr>
        <w:t xml:space="preserve">Редкие растения и грибы: материалы для ведения Красной книги Республики Мордовия за 2015 год / Т.Б. Силаева, Е.В. </w:t>
      </w:r>
      <w:proofErr w:type="spellStart"/>
      <w:r w:rsidRPr="00DA6275">
        <w:rPr>
          <w:rFonts w:ascii="Times New Roman" w:hAnsi="Times New Roman"/>
          <w:color w:val="auto"/>
          <w:sz w:val="28"/>
          <w:szCs w:val="28"/>
        </w:rPr>
        <w:t>Варгот</w:t>
      </w:r>
      <w:proofErr w:type="spellEnd"/>
      <w:r w:rsidRPr="00DA6275">
        <w:rPr>
          <w:rFonts w:ascii="Times New Roman" w:hAnsi="Times New Roman"/>
          <w:color w:val="auto"/>
          <w:sz w:val="28"/>
          <w:szCs w:val="28"/>
        </w:rPr>
        <w:t xml:space="preserve">, А.А. Хапугин, С.Ю. Большаков, А.В. </w:t>
      </w:r>
      <w:proofErr w:type="spellStart"/>
      <w:r w:rsidRPr="00DA6275">
        <w:rPr>
          <w:rFonts w:ascii="Times New Roman" w:hAnsi="Times New Roman"/>
          <w:color w:val="auto"/>
          <w:sz w:val="28"/>
          <w:szCs w:val="28"/>
        </w:rPr>
        <w:t>Ивойлов</w:t>
      </w:r>
      <w:proofErr w:type="spellEnd"/>
      <w:r w:rsidRPr="00DA6275">
        <w:rPr>
          <w:rFonts w:ascii="Times New Roman" w:hAnsi="Times New Roman"/>
          <w:color w:val="auto"/>
          <w:sz w:val="28"/>
          <w:szCs w:val="28"/>
        </w:rPr>
        <w:t xml:space="preserve">, О.Г. </w:t>
      </w:r>
      <w:proofErr w:type="spellStart"/>
      <w:r w:rsidRPr="00DA6275">
        <w:rPr>
          <w:rFonts w:ascii="Times New Roman" w:hAnsi="Times New Roman"/>
          <w:color w:val="auto"/>
          <w:sz w:val="28"/>
          <w:szCs w:val="28"/>
        </w:rPr>
        <w:t>Гришуткин</w:t>
      </w:r>
      <w:proofErr w:type="spellEnd"/>
      <w:r w:rsidRPr="00DA6275">
        <w:rPr>
          <w:rFonts w:ascii="Times New Roman" w:hAnsi="Times New Roman"/>
          <w:color w:val="auto"/>
          <w:sz w:val="28"/>
          <w:szCs w:val="28"/>
        </w:rPr>
        <w:t xml:space="preserve">, Г.А. </w:t>
      </w:r>
      <w:proofErr w:type="spellStart"/>
      <w:r w:rsidRPr="00DA6275">
        <w:rPr>
          <w:rFonts w:ascii="Times New Roman" w:hAnsi="Times New Roman"/>
          <w:color w:val="auto"/>
          <w:sz w:val="28"/>
          <w:szCs w:val="28"/>
        </w:rPr>
        <w:t>Гришуткина</w:t>
      </w:r>
      <w:proofErr w:type="spellEnd"/>
      <w:r w:rsidRPr="00DA6275">
        <w:rPr>
          <w:rFonts w:ascii="Times New Roman" w:hAnsi="Times New Roman"/>
          <w:color w:val="auto"/>
          <w:sz w:val="28"/>
          <w:szCs w:val="28"/>
        </w:rPr>
        <w:t xml:space="preserve">, И.В. Кирюхин, Г.Г. Чугунов, М.В. </w:t>
      </w:r>
      <w:proofErr w:type="spellStart"/>
      <w:r w:rsidRPr="00DA6275">
        <w:rPr>
          <w:rFonts w:ascii="Times New Roman" w:hAnsi="Times New Roman"/>
          <w:color w:val="auto"/>
          <w:sz w:val="28"/>
          <w:szCs w:val="28"/>
        </w:rPr>
        <w:t>Пузырькина</w:t>
      </w:r>
      <w:proofErr w:type="spellEnd"/>
      <w:r w:rsidRPr="00DA6275">
        <w:rPr>
          <w:rFonts w:ascii="Times New Roman" w:hAnsi="Times New Roman"/>
          <w:color w:val="auto"/>
          <w:sz w:val="28"/>
          <w:szCs w:val="28"/>
        </w:rPr>
        <w:t xml:space="preserve">, А.А. </w:t>
      </w:r>
      <w:proofErr w:type="spellStart"/>
      <w:r w:rsidRPr="00DA6275">
        <w:rPr>
          <w:rFonts w:ascii="Times New Roman" w:hAnsi="Times New Roman"/>
          <w:color w:val="auto"/>
          <w:sz w:val="28"/>
          <w:szCs w:val="28"/>
        </w:rPr>
        <w:t>Семчук</w:t>
      </w:r>
      <w:proofErr w:type="spellEnd"/>
      <w:r w:rsidRPr="00DA6275">
        <w:rPr>
          <w:rFonts w:ascii="Times New Roman" w:hAnsi="Times New Roman"/>
          <w:color w:val="auto"/>
          <w:sz w:val="28"/>
          <w:szCs w:val="28"/>
        </w:rPr>
        <w:t xml:space="preserve">; под общ. ред. Т.Б. Силаевой. Саранск: Изд-во </w:t>
      </w:r>
      <w:proofErr w:type="spellStart"/>
      <w:r w:rsidRPr="00DA6275">
        <w:rPr>
          <w:rFonts w:ascii="Times New Roman" w:hAnsi="Times New Roman"/>
          <w:color w:val="auto"/>
          <w:sz w:val="28"/>
          <w:szCs w:val="28"/>
        </w:rPr>
        <w:t>Мордов</w:t>
      </w:r>
      <w:proofErr w:type="spellEnd"/>
      <w:r w:rsidRPr="00DA6275">
        <w:rPr>
          <w:rFonts w:ascii="Times New Roman" w:hAnsi="Times New Roman"/>
          <w:color w:val="auto"/>
          <w:sz w:val="28"/>
          <w:szCs w:val="28"/>
        </w:rPr>
        <w:t>. ун-та, 2015. 140 c.</w:t>
      </w:r>
    </w:p>
    <w:p w:rsidR="006013B3" w:rsidRPr="0009701F" w:rsidRDefault="006013B3" w:rsidP="0009701F">
      <w:pPr>
        <w:pStyle w:val="ac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Красная книга Республики Мордовия: в 2 т. Т. 1: Редкие виды растений и грибов. Изд. 2-е,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перераб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. / науч. ред. и сост. Т.Б. Силаева. Саранск: Изд-во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Мордов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>. ун-та, 2017. 409 с. 79,1 Мб.</w:t>
      </w:r>
    </w:p>
    <w:p w:rsidR="00E630AA" w:rsidRPr="00E630AA" w:rsidRDefault="00E630AA" w:rsidP="00097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30AA" w:rsidRPr="00E630AA" w:rsidRDefault="003D6E45" w:rsidP="00E63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</w:t>
      </w:r>
      <w:bookmarkStart w:id="0" w:name="_GoBack"/>
      <w:bookmarkEnd w:id="0"/>
      <w:r w:rsidR="00E630AA" w:rsidRPr="00E630AA">
        <w:rPr>
          <w:rFonts w:ascii="Times New Roman" w:hAnsi="Times New Roman" w:cs="Times New Roman"/>
          <w:b/>
          <w:sz w:val="28"/>
          <w:szCs w:val="28"/>
        </w:rPr>
        <w:t xml:space="preserve"> в монографиях</w:t>
      </w:r>
    </w:p>
    <w:p w:rsidR="00F23C28" w:rsidRPr="003D6E45" w:rsidRDefault="00E630AA" w:rsidP="00F23C28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D6E45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Г.А. 2003. </w:t>
      </w:r>
      <w:proofErr w:type="spellStart"/>
      <w:r w:rsidRPr="003D6E45">
        <w:rPr>
          <w:rFonts w:ascii="Times New Roman" w:hAnsi="Times New Roman" w:cs="Times New Roman"/>
          <w:color w:val="auto"/>
          <w:sz w:val="28"/>
          <w:szCs w:val="28"/>
        </w:rPr>
        <w:t>Буксбаумия</w:t>
      </w:r>
      <w:proofErr w:type="spellEnd"/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безлистная</w:t>
      </w:r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// </w:t>
      </w:r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Красная книга Республики Мордовия: в 2 т. Т. 1: Редкие растения, лишайники и грибы / сост. Т.Б. Силаева. Саранск: </w:t>
      </w:r>
      <w:proofErr w:type="spellStart"/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>Мордов</w:t>
      </w:r>
      <w:proofErr w:type="spellEnd"/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>. кн. изд-во</w:t>
      </w:r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3C28" w:rsidRPr="003D6E45">
        <w:rPr>
          <w:rFonts w:ascii="Times New Roman" w:hAnsi="Times New Roman" w:cs="Times New Roman"/>
          <w:color w:val="auto"/>
          <w:sz w:val="28"/>
          <w:szCs w:val="28"/>
        </w:rPr>
        <w:t>С. 223.</w:t>
      </w:r>
    </w:p>
    <w:p w:rsidR="00F23C28" w:rsidRPr="003D6E45" w:rsidRDefault="00F23C28" w:rsidP="00F23C28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D6E45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Г.А. 2003. </w:t>
      </w:r>
      <w:proofErr w:type="spellStart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>Фиссиденс</w:t>
      </w:r>
      <w:proofErr w:type="spellEnd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моховидный</w:t>
      </w:r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// Красная книга Республики Мордовия: в 2 т. Т. 1: Редкие растения, лишайники и грибы / сост. Т.Б. Силаева. Саранск: </w:t>
      </w:r>
      <w:proofErr w:type="spellStart"/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>Мордов</w:t>
      </w:r>
      <w:proofErr w:type="spellEnd"/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>. кн. изд-во</w:t>
      </w:r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D6E45">
        <w:rPr>
          <w:rFonts w:ascii="Times New Roman" w:hAnsi="Times New Roman" w:cs="Times New Roman"/>
          <w:color w:val="auto"/>
          <w:sz w:val="28"/>
          <w:szCs w:val="28"/>
        </w:rPr>
        <w:t>С. 224.</w:t>
      </w:r>
    </w:p>
    <w:p w:rsidR="00F23C28" w:rsidRPr="003D6E45" w:rsidRDefault="00F23C28" w:rsidP="00F23C28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D6E45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Г.А. 2003. </w:t>
      </w:r>
      <w:proofErr w:type="spellStart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>Псевдоэфемерум</w:t>
      </w:r>
      <w:proofErr w:type="spellEnd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блестящий</w:t>
      </w:r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// Красная книга Республики Мордовия: в 2 т. Т. 1: Редкие растения, лишайники и грибы / сост. Т.Б. Силаева. Саранск: </w:t>
      </w:r>
      <w:proofErr w:type="spellStart"/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>Мордов</w:t>
      </w:r>
      <w:proofErr w:type="spellEnd"/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>. кн. изд-во</w:t>
      </w:r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D6E45">
        <w:rPr>
          <w:rFonts w:ascii="Times New Roman" w:hAnsi="Times New Roman" w:cs="Times New Roman"/>
          <w:color w:val="auto"/>
          <w:sz w:val="28"/>
          <w:szCs w:val="28"/>
        </w:rPr>
        <w:t>С. 225.</w:t>
      </w:r>
    </w:p>
    <w:p w:rsidR="00F23C28" w:rsidRPr="003D6E45" w:rsidRDefault="00F23C28" w:rsidP="00F23C28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D6E45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Г.А. 2003. </w:t>
      </w:r>
      <w:proofErr w:type="spellStart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>Энкалипта</w:t>
      </w:r>
      <w:proofErr w:type="spellEnd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обыкновенная</w:t>
      </w:r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// Красная книга Республики Мордовия: в 2 т. Т. 1: Редкие растения, лишайники и грибы / сост. Т.Б. Силаева. Саранск: </w:t>
      </w:r>
      <w:proofErr w:type="spellStart"/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>Мордов</w:t>
      </w:r>
      <w:proofErr w:type="spellEnd"/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>. кн. изд-во</w:t>
      </w:r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С. 226. </w:t>
      </w:r>
    </w:p>
    <w:p w:rsidR="00F23C28" w:rsidRPr="003D6E45" w:rsidRDefault="00F23C28" w:rsidP="00F23C28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D6E45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Гришуткина</w:t>
      </w:r>
      <w:proofErr w:type="spellEnd"/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Г.А. 2003. </w:t>
      </w:r>
      <w:proofErr w:type="spellStart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>Фискомитрелла</w:t>
      </w:r>
      <w:proofErr w:type="spellEnd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настоящая</w:t>
      </w:r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// Красная книга Республики Мордовия: в 2 т. Т. 1: Редкие растения, лишайники и грибы / сост. Т.Б. Силаева. Саранск: </w:t>
      </w:r>
      <w:proofErr w:type="spellStart"/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>Мордов</w:t>
      </w:r>
      <w:proofErr w:type="spellEnd"/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>. кн. изд-во</w:t>
      </w:r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С. 227. </w:t>
      </w:r>
    </w:p>
    <w:p w:rsidR="00F23C28" w:rsidRPr="003D6E45" w:rsidRDefault="00F23C28" w:rsidP="00F23C28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D6E45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Г.А. 2003. </w:t>
      </w:r>
      <w:proofErr w:type="spellStart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>Аулакомниум</w:t>
      </w:r>
      <w:proofErr w:type="spellEnd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болотный</w:t>
      </w:r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// Красная книга Республики Мордовия: в 2 т. Т. 1: Редкие растения, лишайники и грибы / сост. Т.Б. Силаева. Саранск: </w:t>
      </w:r>
      <w:proofErr w:type="spellStart"/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>Мордов</w:t>
      </w:r>
      <w:proofErr w:type="spellEnd"/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>. кн. изд-во</w:t>
      </w:r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С. 228. </w:t>
      </w:r>
    </w:p>
    <w:p w:rsidR="00F23C28" w:rsidRPr="003D6E45" w:rsidRDefault="00F23C28" w:rsidP="00F23C28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D6E45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Г.А. 2003. </w:t>
      </w:r>
      <w:proofErr w:type="spellStart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>Неккера</w:t>
      </w:r>
      <w:proofErr w:type="spellEnd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перистая. </w:t>
      </w:r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С. 229. </w:t>
      </w:r>
    </w:p>
    <w:p w:rsidR="00F23C28" w:rsidRPr="003D6E45" w:rsidRDefault="00F23C28" w:rsidP="00F23C28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D6E45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Г.А. 2003. </w:t>
      </w:r>
      <w:proofErr w:type="spellStart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>Кампилиум</w:t>
      </w:r>
      <w:proofErr w:type="spellEnd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золотистый</w:t>
      </w:r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// Красная книга Республики Мордовия: в 2 т. Т. 1: Редкие растения, лишайники и грибы / сост. Т.Б. Силаева. Саранск: </w:t>
      </w:r>
      <w:proofErr w:type="spellStart"/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>Мордов</w:t>
      </w:r>
      <w:proofErr w:type="spellEnd"/>
      <w:r w:rsidR="003D6E45" w:rsidRPr="003D6E45">
        <w:rPr>
          <w:rFonts w:ascii="Times New Roman" w:hAnsi="Times New Roman" w:cs="Times New Roman"/>
          <w:color w:val="auto"/>
          <w:sz w:val="28"/>
          <w:szCs w:val="28"/>
        </w:rPr>
        <w:t>. кн. изд-во</w:t>
      </w:r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С. 230. </w:t>
      </w:r>
    </w:p>
    <w:p w:rsidR="00E630AA" w:rsidRPr="003D6E45" w:rsidRDefault="00F23C28" w:rsidP="00F23C28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D6E45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Г.А. 2003. </w:t>
      </w:r>
      <w:proofErr w:type="spellStart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>Гомомаллиум</w:t>
      </w:r>
      <w:proofErr w:type="spellEnd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 xml:space="preserve"> загнутый // Красная книга Республики Мордовия: в 2 т. Т. 1: Редкие растения, лишайники и грибы / сост. Т.Б. Силаева. Саранск: </w:t>
      </w:r>
      <w:proofErr w:type="spellStart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>Мордов</w:t>
      </w:r>
      <w:proofErr w:type="spellEnd"/>
      <w:r w:rsidR="00E630AA" w:rsidRPr="003D6E45">
        <w:rPr>
          <w:rFonts w:ascii="Times New Roman" w:hAnsi="Times New Roman" w:cs="Times New Roman"/>
          <w:color w:val="auto"/>
          <w:sz w:val="28"/>
          <w:szCs w:val="28"/>
        </w:rPr>
        <w:t>. кн. изд-во. С. 231.</w:t>
      </w:r>
    </w:p>
    <w:p w:rsidR="00513AFE" w:rsidRPr="00E630AA" w:rsidRDefault="00513AFE" w:rsidP="00567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AFE" w:rsidRPr="0056723A" w:rsidRDefault="00513AFE" w:rsidP="00567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3A">
        <w:rPr>
          <w:rFonts w:ascii="Times New Roman" w:hAnsi="Times New Roman" w:cs="Times New Roman"/>
          <w:b/>
          <w:sz w:val="28"/>
          <w:szCs w:val="28"/>
        </w:rPr>
        <w:t>Статьи в журналах</w:t>
      </w:r>
    </w:p>
    <w:p w:rsidR="007A6E33" w:rsidRPr="0009701F" w:rsidRDefault="007A6E33" w:rsidP="0009701F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Sofronova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E.V.,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Afonina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O.M.,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Andrejeva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E.N.,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Beldiman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L.N.,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Bezgodov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A.G.,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Borovichev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E.A.,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Boychuk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M.A.,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Chepinoga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V.V.,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Czernyadjeva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I.V.,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Doroshina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G.Ya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Dulin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M.V.,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Fedosov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V.E.,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Flatberg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K.I.,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Galanina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O.V.,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Ginzburg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E.G.,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Grishutkin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O.G.,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Grishutkina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G.A.,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Ignatov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M.S.,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Ignatova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E.A.,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Koltysheva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D.E.,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Konstantinova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N.A.,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Koroteeva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T.I.,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Korotkov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V.N.,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Krivobokov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L.V.,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Kučera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J.,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Kucherov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I.B.,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Kukurichkin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G.M.,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Kushnevskaya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E.V.,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Kuzmina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E.Yu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Lapshina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E.D.,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Maksimov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A.I.,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Maksimova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T.A.,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Mamontov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Yu.S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Nikolajev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I.A.,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Noskova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M.G.,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Notov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A.A.,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Philippov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D.A.,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Popova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N.N.,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Potemkin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A.D.,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Savchenko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A.N.,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Smagin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V.A.,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Teleganova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V.V.,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Tubanova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D.Ya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. 2016.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bryophyte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records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. 6.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Arctoa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>. 25</w:t>
      </w:r>
      <w:r w:rsidRPr="0009701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1: 183–228.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doi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>: 10.15298/arctoa.25.17</w:t>
      </w:r>
    </w:p>
    <w:p w:rsidR="00513AFE" w:rsidRPr="0009701F" w:rsidRDefault="00513AFE" w:rsidP="0009701F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Хапугин А.А, Силаева Т.Б.,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Варгот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Е.В., Чугунов Г.Г.,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Г.А.,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Гришуткин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О.Г.,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Письмаркина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Е.В., Орлова Ю.С. 2017. Оценка таксонов первого тома Красной книги Республики Мордовия (Россия), согласно категориям и критериям красного списка МСОП //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Nature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Conservation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9701F">
        <w:rPr>
          <w:rFonts w:ascii="Times New Roman" w:hAnsi="Times New Roman" w:cs="Times New Roman"/>
          <w:color w:val="auto"/>
          <w:sz w:val="28"/>
          <w:szCs w:val="28"/>
        </w:rPr>
        <w:t>Research</w:t>
      </w:r>
      <w:proofErr w:type="spellEnd"/>
      <w:r w:rsidRPr="0009701F">
        <w:rPr>
          <w:rFonts w:ascii="Times New Roman" w:hAnsi="Times New Roman" w:cs="Times New Roman"/>
          <w:color w:val="auto"/>
          <w:sz w:val="28"/>
          <w:szCs w:val="28"/>
        </w:rPr>
        <w:t>. Заповедная наука. №2(Suppl. 1). С. 164–189. DOI: 10.24189/ncr.2017.004</w:t>
      </w:r>
    </w:p>
    <w:p w:rsidR="00513AFE" w:rsidRPr="0056723A" w:rsidRDefault="00513AFE" w:rsidP="00567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AFE" w:rsidRPr="0056723A" w:rsidRDefault="00513AFE" w:rsidP="00567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3A">
        <w:rPr>
          <w:rFonts w:ascii="Times New Roman" w:hAnsi="Times New Roman" w:cs="Times New Roman"/>
          <w:b/>
          <w:sz w:val="28"/>
          <w:szCs w:val="28"/>
        </w:rPr>
        <w:t>Материалы научных конференций и совещаний</w:t>
      </w:r>
    </w:p>
    <w:p w:rsidR="00F07D15" w:rsidRPr="005E349E" w:rsidRDefault="00F07D15" w:rsidP="005E349E">
      <w:pPr>
        <w:pStyle w:val="ac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E349E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 Г.А. </w:t>
      </w:r>
      <w:r w:rsidR="0009701F"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1999. </w:t>
      </w:r>
      <w:proofErr w:type="spellStart"/>
      <w:r w:rsidRPr="005E349E">
        <w:rPr>
          <w:rFonts w:ascii="Times New Roman" w:hAnsi="Times New Roman" w:cs="Times New Roman"/>
          <w:color w:val="auto"/>
          <w:sz w:val="28"/>
          <w:szCs w:val="28"/>
        </w:rPr>
        <w:t>Бриофлора</w:t>
      </w:r>
      <w:proofErr w:type="spellEnd"/>
      <w:r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национального парка «Смольный» // Экологические проблемы и пути их решения в зоне Среднего </w:t>
      </w:r>
      <w:r w:rsidR="00C0226F">
        <w:rPr>
          <w:rFonts w:ascii="Times New Roman" w:hAnsi="Times New Roman" w:cs="Times New Roman"/>
          <w:color w:val="auto"/>
          <w:sz w:val="28"/>
          <w:szCs w:val="28"/>
        </w:rPr>
        <w:t>Поволжья</w:t>
      </w:r>
      <w:r w:rsidR="0009701F"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: мат. </w:t>
      </w:r>
      <w:proofErr w:type="spellStart"/>
      <w:r w:rsidR="0009701F" w:rsidRPr="005E349E">
        <w:rPr>
          <w:rFonts w:ascii="Times New Roman" w:hAnsi="Times New Roman" w:cs="Times New Roman"/>
          <w:color w:val="auto"/>
          <w:sz w:val="28"/>
          <w:szCs w:val="28"/>
        </w:rPr>
        <w:t>Всерос</w:t>
      </w:r>
      <w:proofErr w:type="spellEnd"/>
      <w:r w:rsidR="0009701F"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09701F" w:rsidRPr="005E349E">
        <w:rPr>
          <w:rFonts w:ascii="Times New Roman" w:hAnsi="Times New Roman" w:cs="Times New Roman"/>
          <w:color w:val="auto"/>
          <w:sz w:val="28"/>
          <w:szCs w:val="28"/>
        </w:rPr>
        <w:t>конф</w:t>
      </w:r>
      <w:proofErr w:type="spellEnd"/>
      <w:r w:rsidR="0009701F"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Саранск, </w:t>
      </w:r>
      <w:r w:rsidR="0009701F"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1999. </w:t>
      </w:r>
      <w:r w:rsidRPr="005E349E">
        <w:rPr>
          <w:rFonts w:ascii="Times New Roman" w:hAnsi="Times New Roman" w:cs="Times New Roman"/>
          <w:color w:val="auto"/>
          <w:sz w:val="28"/>
          <w:szCs w:val="28"/>
        </w:rPr>
        <w:t>С. 19–22.</w:t>
      </w:r>
    </w:p>
    <w:p w:rsidR="00BC1DB9" w:rsidRDefault="00BC1DB9" w:rsidP="005E349E">
      <w:pPr>
        <w:pStyle w:val="ac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349E">
        <w:rPr>
          <w:rFonts w:ascii="Times New Roman" w:hAnsi="Times New Roman" w:cs="Times New Roman"/>
          <w:color w:val="auto"/>
          <w:sz w:val="28"/>
          <w:szCs w:val="28"/>
        </w:rPr>
        <w:t>Лёвин В.К.</w:t>
      </w:r>
      <w:r w:rsidR="0009701F"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09701F" w:rsidRPr="005E349E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="0009701F"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 Г.А.</w:t>
      </w:r>
      <w:r w:rsidR="0009701F" w:rsidRPr="005E34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E349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Дополнения к </w:t>
      </w:r>
      <w:proofErr w:type="spellStart"/>
      <w:r w:rsidRPr="005E349E">
        <w:rPr>
          <w:rFonts w:ascii="Times New Roman" w:hAnsi="Times New Roman" w:cs="Times New Roman"/>
          <w:color w:val="auto"/>
          <w:spacing w:val="-4"/>
          <w:sz w:val="28"/>
          <w:szCs w:val="28"/>
        </w:rPr>
        <w:t>бриофлоре</w:t>
      </w:r>
      <w:proofErr w:type="spellEnd"/>
      <w:r w:rsidRPr="005E349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Мордовии // Проблемы биоэкологи и пути их решен</w:t>
      </w:r>
      <w:r w:rsidR="0009701F" w:rsidRPr="005E349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ия (Вторые </w:t>
      </w:r>
      <w:proofErr w:type="spellStart"/>
      <w:r w:rsidR="0009701F" w:rsidRPr="005E349E">
        <w:rPr>
          <w:rFonts w:ascii="Times New Roman" w:hAnsi="Times New Roman" w:cs="Times New Roman"/>
          <w:color w:val="auto"/>
          <w:spacing w:val="-4"/>
          <w:sz w:val="28"/>
          <w:szCs w:val="28"/>
        </w:rPr>
        <w:t>Ржавитинские</w:t>
      </w:r>
      <w:proofErr w:type="spellEnd"/>
      <w:r w:rsidR="0009701F" w:rsidRPr="005E349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чтения)</w:t>
      </w:r>
      <w:r w:rsidRPr="005E349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: Материалы </w:t>
      </w:r>
      <w:proofErr w:type="spellStart"/>
      <w:r w:rsidRPr="005E349E">
        <w:rPr>
          <w:rFonts w:ascii="Times New Roman" w:hAnsi="Times New Roman" w:cs="Times New Roman"/>
          <w:color w:val="auto"/>
          <w:spacing w:val="-4"/>
          <w:sz w:val="28"/>
          <w:szCs w:val="28"/>
        </w:rPr>
        <w:t>междунар</w:t>
      </w:r>
      <w:proofErr w:type="spellEnd"/>
      <w:r w:rsidRPr="005E349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науч. </w:t>
      </w:r>
      <w:proofErr w:type="spellStart"/>
      <w:r w:rsidRPr="005E349E">
        <w:rPr>
          <w:rFonts w:ascii="Times New Roman" w:hAnsi="Times New Roman" w:cs="Times New Roman"/>
          <w:color w:val="auto"/>
          <w:spacing w:val="-4"/>
          <w:sz w:val="28"/>
          <w:szCs w:val="28"/>
        </w:rPr>
        <w:t>конф</w:t>
      </w:r>
      <w:proofErr w:type="spellEnd"/>
      <w:r w:rsidRPr="005E349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(Саранск, 15–18 мая </w:t>
      </w:r>
      <w:smartTag w:uri="urn:schemas-microsoft-com:office:smarttags" w:element="metricconverter">
        <w:smartTagPr>
          <w:attr w:name="ProductID" w:val="2008 г"/>
        </w:smartTagPr>
        <w:r w:rsidRPr="005E349E">
          <w:rPr>
            <w:rFonts w:ascii="Times New Roman" w:hAnsi="Times New Roman" w:cs="Times New Roman"/>
            <w:color w:val="auto"/>
            <w:spacing w:val="-4"/>
            <w:sz w:val="28"/>
            <w:szCs w:val="28"/>
          </w:rPr>
          <w:t>2008 г</w:t>
        </w:r>
      </w:smartTag>
      <w:r w:rsidR="0009701F" w:rsidRPr="005E349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.). </w:t>
      </w:r>
      <w:r w:rsidR="0009701F" w:rsidRPr="005E349E">
        <w:rPr>
          <w:rFonts w:ascii="Times New Roman" w:hAnsi="Times New Roman" w:cs="Times New Roman"/>
          <w:color w:val="auto"/>
          <w:sz w:val="28"/>
          <w:szCs w:val="28"/>
        </w:rPr>
        <w:t>Саранск</w:t>
      </w:r>
      <w:r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: Изд-во </w:t>
      </w:r>
      <w:proofErr w:type="spellStart"/>
      <w:r w:rsidRPr="005E349E">
        <w:rPr>
          <w:rFonts w:ascii="Times New Roman" w:hAnsi="Times New Roman" w:cs="Times New Roman"/>
          <w:color w:val="auto"/>
          <w:sz w:val="28"/>
          <w:szCs w:val="28"/>
        </w:rPr>
        <w:t>Мордов</w:t>
      </w:r>
      <w:proofErr w:type="spellEnd"/>
      <w:r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630AA"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ун-та, 2008. </w:t>
      </w:r>
      <w:r w:rsidRPr="005E349E">
        <w:rPr>
          <w:rFonts w:ascii="Times New Roman" w:hAnsi="Times New Roman" w:cs="Times New Roman"/>
          <w:color w:val="auto"/>
          <w:sz w:val="28"/>
          <w:szCs w:val="28"/>
        </w:rPr>
        <w:t>С. 84–85.</w:t>
      </w:r>
    </w:p>
    <w:p w:rsidR="00C54404" w:rsidRPr="005E349E" w:rsidRDefault="00C54404" w:rsidP="005E349E">
      <w:pPr>
        <w:pStyle w:val="ac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5E349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Хапугин А.А.</w:t>
      </w:r>
      <w:r w:rsidR="0009701F" w:rsidRPr="005E349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, Чугунов Г.Г., </w:t>
      </w:r>
      <w:proofErr w:type="spellStart"/>
      <w:r w:rsidR="0009701F" w:rsidRPr="005E349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Гришуткина</w:t>
      </w:r>
      <w:proofErr w:type="spellEnd"/>
      <w:r w:rsidR="0009701F" w:rsidRPr="005E349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Г.А.</w:t>
      </w:r>
      <w:r w:rsidRPr="005E349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="0009701F" w:rsidRPr="005E349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2011. </w:t>
      </w:r>
      <w:r w:rsidRPr="005E349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Использование GPS-навигации в изучении хорологии </w:t>
      </w:r>
      <w:proofErr w:type="spellStart"/>
      <w:r w:rsidRPr="005E349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eastAsia="ru-RU"/>
        </w:rPr>
        <w:t>Buxbaumia</w:t>
      </w:r>
      <w:proofErr w:type="spellEnd"/>
      <w:r w:rsidRPr="005E349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349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eastAsia="ru-RU"/>
        </w:rPr>
        <w:t>aphylla</w:t>
      </w:r>
      <w:proofErr w:type="spellEnd"/>
      <w:r w:rsidRPr="005E349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E349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Hedw</w:t>
      </w:r>
      <w:proofErr w:type="spellEnd"/>
      <w:r w:rsidRPr="005E349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 (</w:t>
      </w:r>
      <w:proofErr w:type="spellStart"/>
      <w:r w:rsidRPr="005E349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eastAsia="ru-RU"/>
        </w:rPr>
        <w:t>Bryophyta</w:t>
      </w:r>
      <w:proofErr w:type="spellEnd"/>
      <w:r w:rsidRPr="005E349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) на территории национального парка «Смольный» // Особо охраняемые природные территории в XXI веке: современное состояние и перспективы развития»: материалы всероссийской научно-практической конференции (Пет</w:t>
      </w:r>
      <w:r w:rsidR="0009701F" w:rsidRPr="005E349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розаводск, 1–3 июня 2011 г.). Петрозаводск. </w:t>
      </w:r>
      <w:r w:rsidRPr="005E349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С. 262–265.</w:t>
      </w:r>
    </w:p>
    <w:p w:rsidR="0056723A" w:rsidRPr="00260659" w:rsidRDefault="0056723A" w:rsidP="005E349E">
      <w:pPr>
        <w:pStyle w:val="ac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proofErr w:type="spellStart"/>
      <w:r w:rsidRPr="005E349E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Гришуткин</w:t>
      </w:r>
      <w:proofErr w:type="spellEnd"/>
      <w:r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 О.Г., Рукавишникова В.В., </w:t>
      </w:r>
      <w:proofErr w:type="spellStart"/>
      <w:r w:rsidRPr="005E349E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 Г.А., Бойчук М.А. 2019. Экологические условия произрастания мхов группы </w:t>
      </w:r>
      <w:proofErr w:type="spellStart"/>
      <w:r w:rsidRPr="00260659">
        <w:rPr>
          <w:rFonts w:ascii="Times New Roman" w:hAnsi="Times New Roman" w:cs="Times New Roman"/>
          <w:i/>
          <w:color w:val="auto"/>
          <w:sz w:val="28"/>
          <w:szCs w:val="28"/>
        </w:rPr>
        <w:t>Sphagnum</w:t>
      </w:r>
      <w:proofErr w:type="spellEnd"/>
      <w:r w:rsidRPr="0026065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260659">
        <w:rPr>
          <w:rFonts w:ascii="Times New Roman" w:hAnsi="Times New Roman" w:cs="Times New Roman"/>
          <w:i/>
          <w:color w:val="auto"/>
          <w:sz w:val="28"/>
          <w:szCs w:val="28"/>
        </w:rPr>
        <w:t>Recurvum</w:t>
      </w:r>
      <w:proofErr w:type="spellEnd"/>
      <w:r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 P. B. </w:t>
      </w:r>
      <w:proofErr w:type="spellStart"/>
      <w:r w:rsidRPr="005E349E">
        <w:rPr>
          <w:rFonts w:ascii="Times New Roman" w:hAnsi="Times New Roman" w:cs="Times New Roman"/>
          <w:color w:val="auto"/>
          <w:sz w:val="28"/>
          <w:szCs w:val="28"/>
        </w:rPr>
        <w:t>sensu</w:t>
      </w:r>
      <w:proofErr w:type="spellEnd"/>
      <w:r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349E">
        <w:rPr>
          <w:rFonts w:ascii="Times New Roman" w:hAnsi="Times New Roman" w:cs="Times New Roman"/>
          <w:color w:val="auto"/>
          <w:sz w:val="28"/>
          <w:szCs w:val="28"/>
        </w:rPr>
        <w:t>lato</w:t>
      </w:r>
      <w:proofErr w:type="spellEnd"/>
      <w:r w:rsidRPr="005E349E">
        <w:rPr>
          <w:rFonts w:ascii="Times New Roman" w:hAnsi="Times New Roman" w:cs="Times New Roman"/>
          <w:color w:val="auto"/>
          <w:sz w:val="28"/>
          <w:szCs w:val="28"/>
        </w:rPr>
        <w:t xml:space="preserve"> в Республике Мордовия // Человек и окружающая среда: экология, здоровье, образование, Всероссийская научная конференция (2019; Саранск). Саранск. 1 электрон. опт. диск.</w:t>
      </w:r>
    </w:p>
    <w:p w:rsidR="00260659" w:rsidRDefault="00260659" w:rsidP="002606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60659" w:rsidRPr="00260659" w:rsidRDefault="00260659" w:rsidP="002606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6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Статьи в сборниках научных трудов</w:t>
      </w:r>
    </w:p>
    <w:p w:rsidR="007A41CF" w:rsidRPr="007A41CF" w:rsidRDefault="007A41CF" w:rsidP="00260659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7A41CF">
        <w:rPr>
          <w:rFonts w:ascii="Times New Roman" w:hAnsi="Times New Roman"/>
          <w:color w:val="auto"/>
          <w:sz w:val="28"/>
          <w:szCs w:val="28"/>
        </w:rPr>
        <w:t xml:space="preserve">Димитриев А.В., </w:t>
      </w:r>
      <w:proofErr w:type="spellStart"/>
      <w:r w:rsidRPr="007A41CF">
        <w:rPr>
          <w:rFonts w:ascii="Times New Roman" w:hAnsi="Times New Roman"/>
          <w:color w:val="auto"/>
          <w:sz w:val="28"/>
          <w:szCs w:val="28"/>
        </w:rPr>
        <w:t>Ануфриеф</w:t>
      </w:r>
      <w:proofErr w:type="spellEnd"/>
      <w:r w:rsidRPr="007A41CF">
        <w:rPr>
          <w:rFonts w:ascii="Times New Roman" w:hAnsi="Times New Roman"/>
          <w:color w:val="auto"/>
          <w:sz w:val="28"/>
          <w:szCs w:val="28"/>
        </w:rPr>
        <w:t xml:space="preserve"> Г.А., </w:t>
      </w:r>
      <w:proofErr w:type="spellStart"/>
      <w:r w:rsidRPr="007A41CF">
        <w:rPr>
          <w:rFonts w:ascii="Times New Roman" w:hAnsi="Times New Roman"/>
          <w:color w:val="auto"/>
          <w:sz w:val="28"/>
          <w:szCs w:val="28"/>
        </w:rPr>
        <w:t>Бакин</w:t>
      </w:r>
      <w:proofErr w:type="spellEnd"/>
      <w:r w:rsidRPr="007A41CF">
        <w:rPr>
          <w:rFonts w:ascii="Times New Roman" w:hAnsi="Times New Roman"/>
          <w:color w:val="auto"/>
          <w:sz w:val="28"/>
          <w:szCs w:val="28"/>
        </w:rPr>
        <w:t xml:space="preserve"> О.В., </w:t>
      </w:r>
      <w:proofErr w:type="spellStart"/>
      <w:r w:rsidRPr="007A41CF">
        <w:rPr>
          <w:rFonts w:ascii="Times New Roman" w:hAnsi="Times New Roman"/>
          <w:color w:val="auto"/>
          <w:sz w:val="28"/>
          <w:szCs w:val="28"/>
        </w:rPr>
        <w:t>Гришуткин</w:t>
      </w:r>
      <w:proofErr w:type="spellEnd"/>
      <w:r w:rsidRPr="007A41CF">
        <w:rPr>
          <w:rFonts w:ascii="Times New Roman" w:hAnsi="Times New Roman"/>
          <w:color w:val="auto"/>
          <w:sz w:val="28"/>
          <w:szCs w:val="28"/>
        </w:rPr>
        <w:t xml:space="preserve"> Г.Ф, </w:t>
      </w:r>
      <w:proofErr w:type="spellStart"/>
      <w:r w:rsidRPr="007A41CF">
        <w:rPr>
          <w:rFonts w:ascii="Times New Roman" w:hAnsi="Times New Roman"/>
          <w:color w:val="auto"/>
          <w:sz w:val="28"/>
          <w:szCs w:val="28"/>
        </w:rPr>
        <w:t>Гришуткина</w:t>
      </w:r>
      <w:proofErr w:type="spellEnd"/>
      <w:r w:rsidRPr="007A41CF">
        <w:rPr>
          <w:rFonts w:ascii="Times New Roman" w:hAnsi="Times New Roman"/>
          <w:color w:val="auto"/>
          <w:sz w:val="28"/>
          <w:szCs w:val="28"/>
        </w:rPr>
        <w:t xml:space="preserve"> Г.А. и др. 1999. О методических подходах к сравнительному анализу заповедных территорий // Биологическое разнообразие заповедных территорий: оценка, охрана, мониторинг / под редакцией к.б.н. С.В. </w:t>
      </w:r>
      <w:proofErr w:type="spellStart"/>
      <w:r w:rsidRPr="007A41CF">
        <w:rPr>
          <w:rFonts w:ascii="Times New Roman" w:hAnsi="Times New Roman"/>
          <w:color w:val="auto"/>
          <w:sz w:val="28"/>
          <w:szCs w:val="28"/>
        </w:rPr>
        <w:t>Саксонова</w:t>
      </w:r>
      <w:proofErr w:type="spellEnd"/>
      <w:r w:rsidRPr="007A41CF">
        <w:rPr>
          <w:rFonts w:ascii="Times New Roman" w:hAnsi="Times New Roman"/>
          <w:color w:val="auto"/>
          <w:sz w:val="28"/>
          <w:szCs w:val="28"/>
        </w:rPr>
        <w:t>. Москва – Самара. С. 46–51.</w:t>
      </w:r>
    </w:p>
    <w:p w:rsidR="00260659" w:rsidRPr="007A41CF" w:rsidRDefault="00260659" w:rsidP="00260659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proofErr w:type="spellStart"/>
      <w:r w:rsidRPr="007A41CF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Pr="007A41CF">
        <w:rPr>
          <w:rFonts w:ascii="Times New Roman" w:hAnsi="Times New Roman" w:cs="Times New Roman"/>
          <w:color w:val="auto"/>
          <w:sz w:val="28"/>
          <w:szCs w:val="28"/>
        </w:rPr>
        <w:t xml:space="preserve"> Г.А.</w:t>
      </w:r>
      <w:r w:rsidRPr="007A41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2008. Аннотированный список мохообразных национального парка «Смольный» // Научные труды Национального парка «Смольный». </w:t>
      </w:r>
      <w:proofErr w:type="spellStart"/>
      <w:r w:rsidRPr="007A41CF">
        <w:rPr>
          <w:rFonts w:ascii="Times New Roman" w:eastAsia="Calibri" w:hAnsi="Times New Roman" w:cs="Times New Roman"/>
          <w:color w:val="auto"/>
          <w:sz w:val="28"/>
          <w:szCs w:val="28"/>
        </w:rPr>
        <w:t>Вып</w:t>
      </w:r>
      <w:proofErr w:type="spellEnd"/>
      <w:r w:rsidRPr="007A41CF">
        <w:rPr>
          <w:rFonts w:ascii="Times New Roman" w:eastAsia="Calibri" w:hAnsi="Times New Roman" w:cs="Times New Roman"/>
          <w:color w:val="auto"/>
          <w:sz w:val="28"/>
          <w:szCs w:val="28"/>
        </w:rPr>
        <w:t>. 1. Саранск – Смольный. С. 58–68.</w:t>
      </w:r>
    </w:p>
    <w:p w:rsidR="00C54404" w:rsidRPr="007A41CF" w:rsidRDefault="00260659" w:rsidP="00F23C28">
      <w:pPr>
        <w:pStyle w:val="ac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7A41CF">
        <w:rPr>
          <w:rFonts w:ascii="Times New Roman" w:hAnsi="Times New Roman" w:cs="Times New Roman"/>
          <w:color w:val="auto"/>
          <w:sz w:val="28"/>
          <w:szCs w:val="28"/>
        </w:rPr>
        <w:t>Гришуткина</w:t>
      </w:r>
      <w:proofErr w:type="spellEnd"/>
      <w:r w:rsidRPr="007A41CF">
        <w:rPr>
          <w:rFonts w:ascii="Times New Roman" w:hAnsi="Times New Roman" w:cs="Times New Roman"/>
          <w:color w:val="auto"/>
          <w:sz w:val="28"/>
          <w:szCs w:val="28"/>
        </w:rPr>
        <w:t xml:space="preserve"> Г.А.</w:t>
      </w:r>
      <w:r w:rsidRPr="007A41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2015. Состояние популяций </w:t>
      </w:r>
      <w:proofErr w:type="spellStart"/>
      <w:r w:rsidRPr="007A41CF">
        <w:rPr>
          <w:rFonts w:ascii="Times New Roman" w:eastAsia="Calibri" w:hAnsi="Times New Roman" w:cs="Times New Roman"/>
          <w:i/>
          <w:color w:val="auto"/>
          <w:sz w:val="28"/>
          <w:szCs w:val="28"/>
          <w:lang w:val="en-US"/>
        </w:rPr>
        <w:t>Schistostega</w:t>
      </w:r>
      <w:proofErr w:type="spellEnd"/>
      <w:r w:rsidRPr="007A41CF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7A41CF">
        <w:rPr>
          <w:rFonts w:ascii="Times New Roman" w:eastAsia="Calibri" w:hAnsi="Times New Roman" w:cs="Times New Roman"/>
          <w:i/>
          <w:color w:val="auto"/>
          <w:sz w:val="28"/>
          <w:szCs w:val="28"/>
          <w:lang w:val="en-US"/>
        </w:rPr>
        <w:t>pennata</w:t>
      </w:r>
      <w:proofErr w:type="spellEnd"/>
      <w:r w:rsidRPr="007A41CF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</w:t>
      </w:r>
      <w:r w:rsidRPr="007A41C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 территории национального парка «Смольный» // Научные труды Национального парка «Смольный». </w:t>
      </w:r>
      <w:proofErr w:type="spellStart"/>
      <w:r w:rsidRPr="007A41CF">
        <w:rPr>
          <w:rFonts w:ascii="Times New Roman" w:eastAsia="Calibri" w:hAnsi="Times New Roman" w:cs="Times New Roman"/>
          <w:color w:val="auto"/>
          <w:sz w:val="28"/>
          <w:szCs w:val="28"/>
        </w:rPr>
        <w:t>Вып</w:t>
      </w:r>
      <w:proofErr w:type="spellEnd"/>
      <w:r w:rsidRPr="007A41CF">
        <w:rPr>
          <w:rFonts w:ascii="Times New Roman" w:eastAsia="Calibri" w:hAnsi="Times New Roman" w:cs="Times New Roman"/>
          <w:color w:val="auto"/>
          <w:sz w:val="28"/>
          <w:szCs w:val="28"/>
        </w:rPr>
        <w:t>. 2. Саранск – Смольный. С. 11–21.</w:t>
      </w:r>
    </w:p>
    <w:p w:rsidR="00C54404" w:rsidRPr="00F07D15" w:rsidRDefault="00C54404" w:rsidP="00C5440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404" w:rsidRPr="00F07D15" w:rsidRDefault="00C54404" w:rsidP="00C544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7CD0" w:rsidRPr="00F07D15" w:rsidRDefault="00A27CD0" w:rsidP="0051587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CD0" w:rsidRPr="00F07D15" w:rsidRDefault="00A27CD0" w:rsidP="005158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7CD0" w:rsidRPr="00F07D15" w:rsidSect="00D50F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F0129"/>
    <w:multiLevelType w:val="hybridMultilevel"/>
    <w:tmpl w:val="238CF546"/>
    <w:lvl w:ilvl="0" w:tplc="9A32E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6379B8"/>
    <w:multiLevelType w:val="hybridMultilevel"/>
    <w:tmpl w:val="A5C28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F77577"/>
    <w:multiLevelType w:val="hybridMultilevel"/>
    <w:tmpl w:val="71F64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6D4673"/>
    <w:multiLevelType w:val="hybridMultilevel"/>
    <w:tmpl w:val="F6800D94"/>
    <w:lvl w:ilvl="0" w:tplc="5DA641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5F0209"/>
    <w:multiLevelType w:val="hybridMultilevel"/>
    <w:tmpl w:val="D608AE70"/>
    <w:lvl w:ilvl="0" w:tplc="92206C56">
      <w:start w:val="1"/>
      <w:numFmt w:val="decimal"/>
      <w:lvlText w:val="%1."/>
      <w:lvlJc w:val="left"/>
      <w:pPr>
        <w:ind w:left="142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F17CD9"/>
    <w:multiLevelType w:val="hybridMultilevel"/>
    <w:tmpl w:val="C10C7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6A1905"/>
    <w:multiLevelType w:val="hybridMultilevel"/>
    <w:tmpl w:val="3340A55E"/>
    <w:lvl w:ilvl="0" w:tplc="A2B69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03"/>
    <w:rsid w:val="00027173"/>
    <w:rsid w:val="0009701F"/>
    <w:rsid w:val="000A6CFF"/>
    <w:rsid w:val="000C6999"/>
    <w:rsid w:val="00260659"/>
    <w:rsid w:val="002C4903"/>
    <w:rsid w:val="00336778"/>
    <w:rsid w:val="003D6E45"/>
    <w:rsid w:val="00513AFE"/>
    <w:rsid w:val="00515878"/>
    <w:rsid w:val="0056723A"/>
    <w:rsid w:val="005E349E"/>
    <w:rsid w:val="005E4891"/>
    <w:rsid w:val="006013B3"/>
    <w:rsid w:val="00602B0D"/>
    <w:rsid w:val="00617828"/>
    <w:rsid w:val="00631D3C"/>
    <w:rsid w:val="006A5325"/>
    <w:rsid w:val="006B6481"/>
    <w:rsid w:val="007652A2"/>
    <w:rsid w:val="007A41CF"/>
    <w:rsid w:val="007A6E33"/>
    <w:rsid w:val="00811F8B"/>
    <w:rsid w:val="00894A04"/>
    <w:rsid w:val="008B774A"/>
    <w:rsid w:val="009F4A0A"/>
    <w:rsid w:val="00A27CD0"/>
    <w:rsid w:val="00B40458"/>
    <w:rsid w:val="00BC1DB9"/>
    <w:rsid w:val="00BC2F6E"/>
    <w:rsid w:val="00C0226F"/>
    <w:rsid w:val="00C54404"/>
    <w:rsid w:val="00D0004C"/>
    <w:rsid w:val="00D40A2D"/>
    <w:rsid w:val="00D50F42"/>
    <w:rsid w:val="00DA6275"/>
    <w:rsid w:val="00E630AA"/>
    <w:rsid w:val="00F07D15"/>
    <w:rsid w:val="00F2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719B5B-1ED2-4F53-A6A3-F0653EEE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03"/>
  </w:style>
  <w:style w:type="paragraph" w:styleId="1">
    <w:name w:val="heading 1"/>
    <w:basedOn w:val="a"/>
    <w:next w:val="a"/>
    <w:link w:val="10"/>
    <w:uiPriority w:val="9"/>
    <w:qFormat/>
    <w:rsid w:val="007652A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2A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2A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2A2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A2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2A2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2A2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2A2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2A2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2A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52A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2A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52A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52A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652A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52A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652A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2A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52A2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652A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652A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52A2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652A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652A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652A2"/>
    <w:rPr>
      <w:b/>
      <w:i/>
      <w:iCs/>
    </w:rPr>
  </w:style>
  <w:style w:type="paragraph" w:styleId="aa">
    <w:name w:val="No Spacing"/>
    <w:link w:val="ab"/>
    <w:uiPriority w:val="1"/>
    <w:qFormat/>
    <w:rsid w:val="007652A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652A2"/>
  </w:style>
  <w:style w:type="paragraph" w:styleId="ac">
    <w:name w:val="List Paragraph"/>
    <w:basedOn w:val="a"/>
    <w:uiPriority w:val="34"/>
    <w:qFormat/>
    <w:rsid w:val="007652A2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7652A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652A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652A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652A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652A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652A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652A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652A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652A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652A2"/>
    <w:pPr>
      <w:spacing w:before="480" w:line="264" w:lineRule="auto"/>
      <w:outlineLvl w:val="9"/>
    </w:pPr>
    <w:rPr>
      <w:b/>
    </w:rPr>
  </w:style>
  <w:style w:type="paragraph" w:styleId="af5">
    <w:name w:val="footer"/>
    <w:basedOn w:val="a"/>
    <w:link w:val="af6"/>
    <w:uiPriority w:val="99"/>
    <w:unhideWhenUsed/>
    <w:rsid w:val="00DA627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A62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5E9E-08FC-4481-A76E-3883C6EB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helene</cp:lastModifiedBy>
  <cp:revision>20</cp:revision>
  <dcterms:created xsi:type="dcterms:W3CDTF">2015-08-04T16:48:00Z</dcterms:created>
  <dcterms:modified xsi:type="dcterms:W3CDTF">2019-10-28T05:23:00Z</dcterms:modified>
</cp:coreProperties>
</file>